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C42F25">
      <w:pPr>
        <w:spacing w:line="240" w:lineRule="auto"/>
        <w:jc w:val="both"/>
        <w:rPr>
          <w:rFonts w:hint="default"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hint="default" w:ascii="Times New Roman" w:hAnsi="Times New Roman" w:cs="Times New Roman"/>
          <w:b/>
          <w:bCs/>
          <w:sz w:val="20"/>
          <w:szCs w:val="20"/>
        </w:rPr>
        <w:t xml:space="preserve">Тематическое планирование учебного материала по чтению, </w:t>
      </w:r>
      <w:r>
        <w:rPr>
          <w:rFonts w:hint="default" w:cs="Times New Roman"/>
          <w:b/>
          <w:bCs/>
          <w:sz w:val="20"/>
          <w:szCs w:val="20"/>
          <w:lang w:val="ru-RU"/>
        </w:rPr>
        <w:t>9</w:t>
      </w:r>
      <w:r>
        <w:rPr>
          <w:rFonts w:hint="default" w:ascii="Times New Roman" w:hAnsi="Times New Roman" w:cs="Times New Roman"/>
          <w:b/>
          <w:bCs/>
          <w:sz w:val="20"/>
          <w:szCs w:val="20"/>
        </w:rPr>
        <w:t xml:space="preserve"> класс (4ч в неделю, всего136 ч)</w:t>
      </w:r>
      <w:r>
        <w:rPr>
          <w:rFonts w:hint="default" w:cs="Times New Roman"/>
          <w:b/>
          <w:bCs/>
          <w:sz w:val="20"/>
          <w:szCs w:val="20"/>
          <w:lang w:val="ru-RU"/>
        </w:rPr>
        <w:t>,24-25.уч.г</w:t>
      </w:r>
    </w:p>
    <w:p w14:paraId="38587F80">
      <w:pPr>
        <w:spacing w:line="240" w:lineRule="auto"/>
        <w:jc w:val="both"/>
        <w:rPr>
          <w:rFonts w:hint="default" w:ascii="Times New Roman" w:hAnsi="Times New Roman" w:cs="Times New Roman"/>
          <w:b/>
          <w:bCs/>
          <w:sz w:val="20"/>
          <w:szCs w:val="20"/>
        </w:rPr>
      </w:pPr>
    </w:p>
    <w:tbl>
      <w:tblPr>
        <w:tblStyle w:val="8"/>
        <w:tblW w:w="15761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90"/>
        <w:gridCol w:w="1125"/>
        <w:gridCol w:w="1170"/>
        <w:gridCol w:w="5520"/>
        <w:gridCol w:w="945"/>
        <w:gridCol w:w="4170"/>
        <w:gridCol w:w="2141"/>
      </w:tblGrid>
      <w:tr w14:paraId="3610C3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6BCE1B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312B8FE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Дата по плану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91E57B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Дата по факту</w:t>
            </w: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3ABA0547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9E31FE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31147F4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Кол-во часов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08E14D8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Основные виды учебной деятельности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2B5C00D7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Формы организации урока</w:t>
            </w:r>
          </w:p>
        </w:tc>
      </w:tr>
      <w:tr w14:paraId="1B6FCAC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8576E4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23012CD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4.09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209D974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44D0CA4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Роль книги в жизни человека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C7D4B2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6D22C6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Составлять небольшое монологическое высказывание с опорой на авторский текст</w:t>
            </w:r>
            <w:r>
              <w:rPr>
                <w:rFonts w:hint="default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1E69DDD2">
            <w:pPr>
              <w:spacing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</w:t>
            </w:r>
          </w:p>
        </w:tc>
      </w:tr>
      <w:tr w14:paraId="7241BFD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CE7393F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06394EC9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4.09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8E0C94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6068DE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Устное народное творчество. Жанры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303467B7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eastAsia="Calibri" w:cs="Times New Roman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0E40FE4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Ориентироваться в тексте, внимательно просматривать его и находить нужное место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0A07474B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 w:val="0"/>
                <w:bCs w:val="0"/>
                <w:sz w:val="20"/>
                <w:szCs w:val="20"/>
                <w:lang w:val="ru-RU"/>
              </w:rPr>
              <w:t>УЗМ,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ЦОР</w:t>
            </w:r>
          </w:p>
          <w:p w14:paraId="70D222D6">
            <w:pPr>
              <w:spacing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</w:p>
        </w:tc>
      </w:tr>
      <w:tr w14:paraId="61881A3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3C2012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4A96758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5.09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BE7BF10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289E9DF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Русские народные песни.  «Колыбельная», «За морем синичка жила».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D20875F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eastAsia="Calibri" w:cs="Times New Roman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7941877B">
            <w:pPr>
              <w:spacing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 xml:space="preserve"> Анализ.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5949E38E">
            <w:pPr>
              <w:spacing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</w:t>
            </w:r>
          </w:p>
        </w:tc>
      </w:tr>
      <w:tr w14:paraId="4F2DB5A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B9597D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0B46AB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6.09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2A9821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21D7229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Былины как жанр. Знакомство с особенностями жанра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62753C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eastAsia="Calibri" w:cs="Times New Roman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4909C8E1">
            <w:pPr>
              <w:spacing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чтение. Ответы на вопросы.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 xml:space="preserve"> Анализ.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29A133B2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 w:val="0"/>
                <w:bCs w:val="0"/>
                <w:sz w:val="20"/>
                <w:szCs w:val="20"/>
                <w:lang w:val="ru-RU"/>
              </w:rPr>
              <w:t>УЗМ,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ЦОР</w:t>
            </w:r>
          </w:p>
          <w:p w14:paraId="746FA4C3">
            <w:pPr>
              <w:spacing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</w:p>
        </w:tc>
      </w:tr>
      <w:tr w14:paraId="34996DD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D22B75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5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237F9E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11.09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2636F5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FEF4B3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Былина  «На заставе богатырской».  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0086FCA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eastAsia="Calibri" w:cs="Times New Roman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630793B4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hint="default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Выразительно читать.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Выполнять структурно</w:t>
            </w:r>
            <w:r>
              <w:rPr>
                <w:rFonts w:hint="default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-содержательное деление текста; проводить грань между выдумкой и обманом.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3452829B">
            <w:pPr>
              <w:spacing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</w:t>
            </w:r>
          </w:p>
        </w:tc>
      </w:tr>
      <w:tr w14:paraId="4608684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8D28B2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A7B5E2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11.09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97AB5B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37C5AA8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В/чтение. Былина «Вольга и Микула Селенинович»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468FB1D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eastAsia="Calibri" w:cs="Times New Roman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DED7CF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Осмысливать мотивы и последствия поступков, чувства и переживания героев литературного произведения;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2DEA52E6">
            <w:pPr>
              <w:spacing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</w:t>
            </w:r>
          </w:p>
        </w:tc>
      </w:tr>
      <w:tr w14:paraId="3AD4471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D157FF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7-9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29DF894D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12.09</w:t>
            </w:r>
          </w:p>
          <w:p w14:paraId="0A83F65F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13.09</w:t>
            </w:r>
          </w:p>
          <w:p w14:paraId="0C0245B9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18.09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8F04EA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37094F2F">
            <w:pPr>
              <w:spacing w:line="240" w:lineRule="auto"/>
              <w:jc w:val="both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Народная сказка « Сказка про Василису Премудрую»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</w:p>
          <w:p w14:paraId="3C0930BE">
            <w:pPr>
              <w:spacing w:line="240" w:lineRule="auto"/>
              <w:jc w:val="both"/>
              <w:rPr>
                <w:rFonts w:hint="default" w:ascii="Times New Roman" w:hAnsi="Times New Roman" w:eastAsia="SimSu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>Чудеса, встретившиеся в сказке.</w:t>
            </w:r>
          </w:p>
          <w:p w14:paraId="031648CD">
            <w:pPr>
              <w:spacing w:line="240" w:lineRule="auto"/>
              <w:jc w:val="both"/>
              <w:rPr>
                <w:rFonts w:hint="default" w:ascii="Times New Roman" w:hAnsi="Times New Roman" w:eastAsia="SimSu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>Образ Иванушки в</w:t>
            </w:r>
            <w:r>
              <w:rPr>
                <w:rFonts w:hint="default" w:ascii="Times New Roman" w:hAnsi="Times New Roman" w:eastAsia="SimSun" w:cs="Times New Roman"/>
                <w:sz w:val="20"/>
                <w:szCs w:val="20"/>
                <w:lang w:val="ru-RU"/>
              </w:rPr>
              <w:t xml:space="preserve"> сказке.</w:t>
            </w:r>
          </w:p>
          <w:p w14:paraId="5FDF16D1">
            <w:pPr>
              <w:spacing w:line="240" w:lineRule="auto"/>
              <w:jc w:val="both"/>
              <w:rPr>
                <w:rFonts w:hint="default" w:ascii="Times New Roman" w:hAnsi="Times New Roman" w:eastAsia="SimSu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>Образ Василисы в</w:t>
            </w:r>
            <w:r>
              <w:rPr>
                <w:rFonts w:hint="default" w:ascii="Times New Roman" w:hAnsi="Times New Roman" w:eastAsia="SimSun" w:cs="Times New Roman"/>
                <w:sz w:val="20"/>
                <w:szCs w:val="20"/>
                <w:lang w:val="ru-RU"/>
              </w:rPr>
              <w:t xml:space="preserve"> сказке.</w:t>
            </w:r>
          </w:p>
          <w:p w14:paraId="11ED95CA">
            <w:pPr>
              <w:spacing w:line="240" w:lineRule="auto"/>
              <w:jc w:val="both"/>
              <w:rPr>
                <w:rFonts w:hint="default" w:ascii="SimSun" w:hAnsi="SimSun" w:eastAsia="SimSun" w:cs="SimSun"/>
                <w:sz w:val="20"/>
                <w:szCs w:val="20"/>
                <w:lang w:val="ru-RU"/>
              </w:rPr>
            </w:pPr>
          </w:p>
          <w:p w14:paraId="2AEC3E15">
            <w:pPr>
              <w:spacing w:line="240" w:lineRule="auto"/>
              <w:jc w:val="both"/>
              <w:rPr>
                <w:rFonts w:ascii="SimSun" w:hAnsi="SimSun" w:eastAsia="SimSun" w:cs="SimSun"/>
                <w:sz w:val="20"/>
                <w:szCs w:val="20"/>
              </w:rPr>
            </w:pPr>
          </w:p>
          <w:p w14:paraId="623CDA36">
            <w:pPr>
              <w:spacing w:line="240" w:lineRule="auto"/>
              <w:jc w:val="both"/>
              <w:rPr>
                <w:rFonts w:hint="default" w:ascii="SimSun" w:hAnsi="SimSun" w:eastAsia="SimSun" w:cs="SimSun"/>
                <w:sz w:val="20"/>
                <w:szCs w:val="20"/>
                <w:lang w:val="ru-RU"/>
              </w:rPr>
            </w:pP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81F7C9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3ч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4919FB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Выполнять структурно</w:t>
            </w:r>
            <w:r>
              <w:rPr>
                <w:rFonts w:hint="default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-содержательное деление текста; проводить грань между выдумкой и обманом.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2ED79ADA">
            <w:pPr>
              <w:spacing w:line="240" w:lineRule="auto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</w:t>
            </w:r>
          </w:p>
          <w:p w14:paraId="34330BA2">
            <w:pPr>
              <w:spacing w:line="240" w:lineRule="auto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УЗМ</w:t>
            </w:r>
          </w:p>
          <w:p w14:paraId="0BDDC097">
            <w:pPr>
              <w:spacing w:line="240" w:lineRule="auto"/>
              <w:rPr>
                <w:rFonts w:hint="default" w:cs="Times New Roman"/>
                <w:sz w:val="20"/>
                <w:szCs w:val="20"/>
                <w:lang w:val="ru-RU" w:eastAsia="ru-RU"/>
              </w:rPr>
            </w:pPr>
          </w:p>
        </w:tc>
      </w:tr>
      <w:tr w14:paraId="40033F7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02F3CF7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10-11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9C26D09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18.09</w:t>
            </w:r>
          </w:p>
          <w:p w14:paraId="6E22394E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19.09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3338A6F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E81E114">
            <w:pPr>
              <w:spacing w:line="240" w:lineRule="auto"/>
              <w:jc w:val="both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Сказка «Лиса и тетерев». Чтени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е.</w:t>
            </w:r>
          </w:p>
          <w:p w14:paraId="31CF6B5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 xml:space="preserve"> Язык сказок. Герои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5DC143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3EC26A8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Осмысливать мотивы и последствия поступков, чувства и переживания героев литературного произведения;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23DB8859">
            <w:pPr>
              <w:spacing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b w:val="0"/>
                <w:bCs w:val="0"/>
                <w:sz w:val="20"/>
                <w:szCs w:val="20"/>
                <w:lang w:val="ru-RU"/>
              </w:rPr>
              <w:t>КУ,УЗМ</w:t>
            </w:r>
          </w:p>
        </w:tc>
      </w:tr>
      <w:tr w14:paraId="741CDF9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575DBC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09DFB4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B5A877F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543474F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Из произведений русской литературы 19 века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3B9F1670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2003AB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503A3B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14:paraId="1893322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1834F1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12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4374D4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20.09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3C73D35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2CCCF81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 xml:space="preserve">В.А. Жуковский. Биография. 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3F25A3F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eastAsia="Calibri" w:cs="Times New Roman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20E8C1C6">
            <w:pPr>
              <w:spacing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Слушать учителя. Отвечать на вопросы.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75F1F57A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</w:t>
            </w:r>
          </w:p>
        </w:tc>
      </w:tr>
      <w:tr w14:paraId="4D4F350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AF924B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13-15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0BB7AB99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25.09</w:t>
            </w:r>
          </w:p>
          <w:p w14:paraId="1EC27D10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25.09</w:t>
            </w:r>
          </w:p>
          <w:p w14:paraId="78F3A393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26.09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2833CBD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20D1CC5E">
            <w:pPr>
              <w:spacing w:line="240" w:lineRule="auto"/>
              <w:jc w:val="both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В.А. Жуковский. Сказка «Три пояса».</w:t>
            </w:r>
          </w:p>
          <w:p w14:paraId="55B8BB99">
            <w:pPr>
              <w:spacing w:line="240" w:lineRule="auto"/>
              <w:jc w:val="both"/>
              <w:rPr>
                <w:rFonts w:hint="default" w:ascii="Times New Roman" w:hAnsi="Times New Roman" w:eastAsia="SimSu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>Волшебство в сказке</w:t>
            </w:r>
            <w:r>
              <w:rPr>
                <w:rFonts w:hint="default" w:ascii="Times New Roman" w:hAnsi="Times New Roman" w:eastAsia="SimSun" w:cs="Times New Roman"/>
                <w:sz w:val="20"/>
                <w:szCs w:val="20"/>
                <w:lang w:val="ru-RU"/>
              </w:rPr>
              <w:t>.</w:t>
            </w:r>
          </w:p>
          <w:p w14:paraId="5E2BE444">
            <w:pPr>
              <w:spacing w:line="240" w:lineRule="auto"/>
              <w:jc w:val="both"/>
              <w:rPr>
                <w:rFonts w:hint="default" w:ascii="Times New Roman" w:hAnsi="Times New Roman" w:eastAsia="SimSu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>Образы сестёр.</w:t>
            </w:r>
          </w:p>
          <w:p w14:paraId="12532870">
            <w:pPr>
              <w:spacing w:line="240" w:lineRule="auto"/>
              <w:jc w:val="both"/>
              <w:rPr>
                <w:rFonts w:hint="default" w:ascii="Times New Roman" w:hAnsi="Times New Roman" w:eastAsia="SimSu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>Отличие литературной волшебной сказки от</w:t>
            </w:r>
            <w:r>
              <w:rPr>
                <w:rFonts w:hint="default" w:ascii="Times New Roman" w:hAnsi="Times New Roman" w:eastAsia="SimSu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 xml:space="preserve"> народной. </w:t>
            </w:r>
          </w:p>
          <w:p w14:paraId="1EEE4B23">
            <w:pPr>
              <w:spacing w:line="240" w:lineRule="auto"/>
              <w:jc w:val="both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</w:pP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2998AE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3ч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EDDDE2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Осмысливать мотивы и последствия поступков, чувства и переживания героев литературного произведения;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411EE015">
            <w:pPr>
              <w:spacing w:line="240" w:lineRule="auto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</w:t>
            </w:r>
          </w:p>
          <w:p w14:paraId="4203FA84">
            <w:pPr>
              <w:spacing w:line="240" w:lineRule="auto"/>
              <w:rPr>
                <w:rFonts w:hint="default" w:cs="Times New Roman"/>
                <w:sz w:val="20"/>
                <w:szCs w:val="20"/>
                <w:lang w:val="ru-RU" w:eastAsia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УОИСЗ</w:t>
            </w:r>
          </w:p>
        </w:tc>
      </w:tr>
      <w:tr w14:paraId="31744DA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02EC13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16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034F31F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27.09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C3664B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7AADE2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И.А.  Крылов. Знакомство с жизнью и творчеством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B897DEF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eastAsia="Calibri" w:cs="Times New Roman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0DE2274D">
            <w:pPr>
              <w:spacing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Слушать учителя. Отвечать на вопросы.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72C5BA5C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УИНМ,КУ,ЦОР</w:t>
            </w:r>
          </w:p>
          <w:p w14:paraId="08345320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</w:p>
        </w:tc>
      </w:tr>
      <w:tr w14:paraId="1E04C47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9AEB079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17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F7BDA3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2.10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3903105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550EDC0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И.А. Крылов. Басня «Кот и повар». Чтение по ролям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2F63900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eastAsia="Calibri" w:cs="Times New Roman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2B5C83C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Выразительное чтение.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Выполнять структурно</w:t>
            </w:r>
            <w:r>
              <w:rPr>
                <w:rFonts w:hint="default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-содержательное деление текста; проводить грань между выдумкой и обманом.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37A9238A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</w:t>
            </w:r>
          </w:p>
        </w:tc>
      </w:tr>
      <w:tr w14:paraId="713A6C1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0264F67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18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7D4E18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2.10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3D06377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7435CA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Басня «Слон и Моська». Чтение, беседа об особенностях жанра басни. Мораль в басне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37DD2E10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eastAsia="Calibri" w:cs="Times New Roman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27D7F61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Выразительное чтение.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Выполнять структурно</w:t>
            </w:r>
            <w:r>
              <w:rPr>
                <w:rFonts w:hint="default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-содержательное деление текста; проводить грань между выдумкой и обманом.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5B7CC137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</w:t>
            </w:r>
          </w:p>
        </w:tc>
      </w:tr>
      <w:tr w14:paraId="6DC8E45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BC7E35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19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01F5FCB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3.10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7AF01D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938E25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А.С. Пушкин. Биография. Рассказ учителя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EE32B3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eastAsia="Calibri" w:cs="Times New Roman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3018837B">
            <w:pPr>
              <w:spacing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Слушать учителя. Отвечать на вопросы.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13F98884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УИНМ,КУ,ЦОР</w:t>
            </w:r>
          </w:p>
          <w:p w14:paraId="43276910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</w:p>
        </w:tc>
      </w:tr>
      <w:tr w14:paraId="6FABA3B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C8C28C7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20-25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0AB334ED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4.10</w:t>
            </w:r>
          </w:p>
          <w:p w14:paraId="2858E03A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9.10</w:t>
            </w:r>
          </w:p>
          <w:p w14:paraId="20D35E81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9.10</w:t>
            </w:r>
          </w:p>
          <w:p w14:paraId="12DE73FF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10.10</w:t>
            </w:r>
          </w:p>
          <w:p w14:paraId="7ECD8513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11.10</w:t>
            </w:r>
          </w:p>
          <w:p w14:paraId="6B53812C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16.10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CCBAB5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818986A">
            <w:pPr>
              <w:spacing w:line="240" w:lineRule="auto"/>
              <w:jc w:val="both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А.С. Пушкин. Поэма «Руслан и Людмила»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</w:p>
          <w:p w14:paraId="29EDEBC0">
            <w:pPr>
              <w:spacing w:line="240" w:lineRule="auto"/>
              <w:jc w:val="both"/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5F5F5"/>
                <w:lang w:val="ru-RU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5F5F5"/>
              </w:rPr>
              <w:t>Объяснительное чтение пес</w: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5F5F5"/>
                <w:lang w:val="ru-RU"/>
              </w:rPr>
              <w:t>ен.</w:t>
            </w:r>
          </w:p>
          <w:p w14:paraId="047718B1">
            <w:pPr>
              <w:spacing w:line="240" w:lineRule="auto"/>
              <w:jc w:val="both"/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5F5F5"/>
                <w:lang w:val="ru-RU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5F5F5"/>
              </w:rPr>
              <w:t>Характеристика героев пес</w: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5F5F5"/>
                <w:lang w:val="ru-RU"/>
              </w:rPr>
              <w:t>ен.</w: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5F5F5"/>
              </w:rPr>
              <w:t>Пересказ</w: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5F5F5"/>
                <w:lang w:val="ru-RU"/>
              </w:rPr>
              <w:t>.</w:t>
            </w:r>
          </w:p>
          <w:p w14:paraId="46F57BCE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5F5F5"/>
              <w:spacing w:before="0" w:beforeAutospacing="0" w:after="0" w:afterAutospacing="0" w:line="240" w:lineRule="auto"/>
              <w:ind w:left="0" w:right="0" w:firstLine="0"/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5F5F5"/>
              </w:rPr>
              <w:t>Работа над образами поэмы «Руслан и Людмила»</w:t>
            </w:r>
          </w:p>
          <w:p w14:paraId="682A45E6">
            <w:pPr>
              <w:spacing w:line="240" w:lineRule="auto"/>
              <w:jc w:val="both"/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5F5F5"/>
                <w:lang w:val="ru-RU"/>
              </w:rPr>
            </w:pPr>
          </w:p>
          <w:p w14:paraId="6ECA6AED">
            <w:pPr>
              <w:spacing w:line="240" w:lineRule="auto"/>
              <w:jc w:val="both"/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5F5F5"/>
                <w:lang w:val="ru-RU"/>
              </w:rPr>
            </w:pP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0BF81D1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6ч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45811EFB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Выразительно читать.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Ориентироваться в тексте, внимательно просматривать его и находить нужное место.Выполнять структурно</w:t>
            </w:r>
            <w:r>
              <w:rPr>
                <w:rFonts w:hint="default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-содержательное деление текста; проводить грань между выдумкой и обманом.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1DA0D536">
            <w:pPr>
              <w:spacing w:line="240" w:lineRule="auto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УИНМ,КУ,УЗМ,</w:t>
            </w:r>
          </w:p>
          <w:p w14:paraId="6828EA55">
            <w:pPr>
              <w:spacing w:line="240" w:lineRule="auto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УОИСЗ,УПЗУ,УК</w:t>
            </w:r>
          </w:p>
          <w:p w14:paraId="48A998D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ЦОР</w:t>
            </w:r>
          </w:p>
          <w:p w14:paraId="3B6E8E96">
            <w:pPr>
              <w:spacing w:line="240" w:lineRule="auto"/>
              <w:rPr>
                <w:rFonts w:hint="default" w:cs="Times New Roman"/>
                <w:sz w:val="20"/>
                <w:szCs w:val="20"/>
                <w:lang w:val="ru-RU" w:eastAsia="ru-RU"/>
              </w:rPr>
            </w:pPr>
          </w:p>
        </w:tc>
      </w:tr>
      <w:tr w14:paraId="2D870DC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683C08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26-30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9A6E889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16.10</w:t>
            </w:r>
          </w:p>
          <w:p w14:paraId="23CCDAA6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17.10</w:t>
            </w:r>
          </w:p>
          <w:p w14:paraId="22CFD282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18.10</w:t>
            </w:r>
          </w:p>
          <w:p w14:paraId="43A9633C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23.10</w:t>
            </w:r>
          </w:p>
          <w:p w14:paraId="6D6CB95E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23.10</w:t>
            </w:r>
          </w:p>
          <w:p w14:paraId="3440FB88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6DDA48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241FD26">
            <w:pPr>
              <w:spacing w:line="240" w:lineRule="auto"/>
              <w:jc w:val="both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А.С. Пушкин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 xml:space="preserve"> Повесть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 xml:space="preserve"> «Барышня – крестьянка».</w:t>
            </w:r>
          </w:p>
          <w:p w14:paraId="76C0C604">
            <w:pPr>
              <w:spacing w:line="240" w:lineRule="auto"/>
              <w:jc w:val="both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А.С. Пушкин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 xml:space="preserve"> Повесть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 xml:space="preserve"> «Барышня – крестьянка».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«Два помещика».</w:t>
            </w:r>
          </w:p>
          <w:p w14:paraId="2722ED39">
            <w:pPr>
              <w:spacing w:line="240" w:lineRule="auto"/>
              <w:jc w:val="both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А.С. Пушкин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 xml:space="preserve"> Повесть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 xml:space="preserve"> «Барышня– крестьянка».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«Лиза и Настя».</w:t>
            </w:r>
          </w:p>
          <w:p w14:paraId="0B2F7B47">
            <w:pPr>
              <w:spacing w:line="240" w:lineRule="auto"/>
              <w:jc w:val="both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А.С. Пушкин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 xml:space="preserve"> Повесть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 xml:space="preserve"> «Барышня– крестьянка».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«Лиза и Алексей»</w:t>
            </w:r>
          </w:p>
          <w:p w14:paraId="6E3E8E0A">
            <w:pPr>
              <w:spacing w:line="240" w:lineRule="auto"/>
              <w:jc w:val="both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>Просмотр фильма, снятого по повести А.С. Пушкина «Барышня-крестьянка». Образы главных героев.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2CBD4D5F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5ч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B0BC60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Выразительно читать.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Ориентироваться в тексте, внимательно просматривать его и находить нужное место.Выполнять структурно</w:t>
            </w:r>
            <w:r>
              <w:rPr>
                <w:rFonts w:hint="default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-содержательное деление текста; проводить грань между выдумкой и обманом.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8E8A257">
            <w:pPr>
              <w:spacing w:line="240" w:lineRule="auto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УИНМ,КУ,УЗМ,</w:t>
            </w:r>
          </w:p>
          <w:p w14:paraId="6A2F5C15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УОИСЗ,УПЗУ,УК</w:t>
            </w:r>
          </w:p>
          <w:p w14:paraId="02B8F310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ЦОР</w:t>
            </w:r>
          </w:p>
          <w:p w14:paraId="165EF480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0722FB9A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03659F84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0B9F0518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4D295DD8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ЭОР</w:t>
            </w:r>
          </w:p>
        </w:tc>
      </w:tr>
      <w:tr w14:paraId="1B73754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E46BE2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31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325D03F9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24.10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F22FE3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4257951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Внеклассное чтение по произведениям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А.С. Пушкин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а.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 xml:space="preserve"> 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461B9E70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eastAsia="Calibri" w:cs="Times New Roman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A71B38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Выразительно читать.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Ориентироваться в тексте, внимательно просматривать его и находить нужное место.Выполнять структурно</w:t>
            </w:r>
            <w:r>
              <w:rPr>
                <w:rFonts w:hint="default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-содержательное деление текста; проводить грань между выдумкой и обманом.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5910F23D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</w:t>
            </w:r>
          </w:p>
        </w:tc>
      </w:tr>
      <w:tr w14:paraId="36631E1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3F671B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32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41465A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25.10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2F67FBE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47A7A7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М.Ю. Лермонтов. Знакомство с жизнью и творчеством поэта по учебнику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714EB9F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eastAsia="Calibri" w:cs="Times New Roman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4B0EA7B0">
            <w:pPr>
              <w:spacing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Слушать учителя. Отвечать на вопросы.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53558F52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УИНМ,КУ,ЦОР</w:t>
            </w:r>
          </w:p>
          <w:p w14:paraId="40E08A95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</w:p>
        </w:tc>
      </w:tr>
      <w:tr w14:paraId="0847AE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C48FA6F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33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012D0E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6.11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E88B1C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FB4527F">
            <w:pPr>
              <w:pStyle w:val="7"/>
              <w:keepNext w:val="0"/>
              <w:keepLines w:val="0"/>
              <w:widowControl/>
              <w:suppressLineNumbers w:val="0"/>
              <w:shd w:val="clear" w:fill="F9FAFA"/>
              <w:spacing w:before="0" w:beforeAutospacing="0" w:after="210" w:afterAutospacing="0" w:line="240" w:lineRule="auto"/>
              <w:ind w:left="0" w:right="0" w:firstLine="0"/>
              <w:rPr>
                <w:rFonts w:hint="default" w:ascii="Times New Roman" w:hAnsi="Times New Roman" w:eastAsia="Tahoma" w:cs="Times New Roman"/>
                <w:b/>
                <w:bCs/>
                <w:i w:val="0"/>
                <w:iCs w:val="0"/>
                <w:caps w:val="0"/>
                <w:color w:val="0D0D0D" w:themeColor="text1" w:themeTint="F2"/>
                <w:spacing w:val="0"/>
                <w:sz w:val="20"/>
                <w:szCs w:val="20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Times New Roman" w:hAnsi="Times New Roman" w:eastAsia="Tahoma" w:cs="Times New Roman"/>
                <w:b/>
                <w:bCs/>
                <w:i w:val="0"/>
                <w:iCs w:val="0"/>
                <w:caps w:val="0"/>
                <w:color w:val="0D0D0D" w:themeColor="text1" w:themeTint="F2"/>
                <w:spacing w:val="0"/>
                <w:sz w:val="20"/>
                <w:szCs w:val="20"/>
                <w:shd w:val="clear" w:fill="F9FAFA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М.Ю. Лермонтов «Тучи»</w:t>
            </w:r>
          </w:p>
          <w:p w14:paraId="6D935978">
            <w:pPr>
              <w:pStyle w:val="7"/>
              <w:keepNext w:val="0"/>
              <w:keepLines w:val="0"/>
              <w:widowControl/>
              <w:suppressLineNumbers w:val="0"/>
              <w:shd w:val="clear" w:fill="F9FAFA"/>
              <w:spacing w:before="0" w:beforeAutospacing="0" w:after="210" w:afterAutospacing="0" w:line="240" w:lineRule="auto"/>
              <w:ind w:left="0" w:right="0" w:firstLine="0"/>
              <w:rPr>
                <w:rFonts w:hint="default" w:ascii="Times New Roman" w:hAnsi="Times New Roman" w:eastAsia="Tahoma" w:cs="Times New Roman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ahoma" w:cs="Times New Roman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fill="F9FAFA"/>
                <w14:textFill>
                  <w14:solidFill>
                    <w14:schemeClr w14:val="tx1"/>
                  </w14:solidFill>
                </w14:textFill>
              </w:rPr>
              <w:t>Чтение и разбор стихотворения.</w:t>
            </w:r>
          </w:p>
          <w:p w14:paraId="0FDE2BC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D525F1F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eastAsia="Calibri" w:cs="Times New Roman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10AABB15">
            <w:pPr>
              <w:spacing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Выразительное чтение Анализ 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стихотворения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70B9B707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</w:t>
            </w:r>
          </w:p>
        </w:tc>
      </w:tr>
      <w:tr w14:paraId="0BB5AD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FC2A28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34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95C6D99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6.11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4C8BA59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2F35B2E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М.Ю. Лермонтов «Баллада»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05C29B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eastAsia="Calibri" w:cs="Times New Roman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2E8A511A">
            <w:pPr>
              <w:spacing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Анализ 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баллады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46161163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</w:t>
            </w:r>
          </w:p>
        </w:tc>
      </w:tr>
      <w:tr w14:paraId="44874B9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A82E9E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35-36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3E79327E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7.11</w:t>
            </w:r>
          </w:p>
          <w:p w14:paraId="6E26E30C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8.11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290A9BB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BACA7C6">
            <w:pPr>
              <w:spacing w:line="240" w:lineRule="auto"/>
              <w:jc w:val="both"/>
              <w:rPr>
                <w:rFonts w:hint="default" w:ascii="Times New Roman" w:hAnsi="Times New Roman" w:eastAsia="SimSu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Баллада «Морская царевна»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>». Образ красавицы</w:t>
            </w:r>
            <w:r>
              <w:rPr>
                <w:rFonts w:hint="default" w:ascii="Times New Roman" w:hAnsi="Times New Roman" w:eastAsia="SimSun" w:cs="Times New Roman"/>
                <w:sz w:val="20"/>
                <w:szCs w:val="20"/>
                <w:lang w:val="ru-RU"/>
              </w:rPr>
              <w:t>-русалки.</w:t>
            </w:r>
          </w:p>
          <w:p w14:paraId="2B02500F">
            <w:pPr>
              <w:spacing w:line="240" w:lineRule="auto"/>
              <w:jc w:val="both"/>
              <w:rPr>
                <w:rFonts w:hint="default" w:ascii="Times New Roman" w:hAnsi="Times New Roman" w:eastAsia="SimSu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0"/>
                <w:szCs w:val="20"/>
                <w:lang w:val="ru-RU"/>
              </w:rPr>
              <w:t>О</w:t>
            </w: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>браз царевича.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6C864D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397781F5">
            <w:pPr>
              <w:spacing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Анализ 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баллады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1FC632A3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</w:t>
            </w:r>
          </w:p>
        </w:tc>
      </w:tr>
      <w:tr w14:paraId="7B97179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9402E7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37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340CD89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13.11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67F625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A4AC370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В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неклассное чтение по стихотворениям М.Ю. Лермонтова.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42158E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eastAsia="Calibri" w:cs="Times New Roman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2E5136AA">
            <w:pPr>
              <w:spacing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Выразительное чтение Анализ 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стихотворений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58F8134B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</w:t>
            </w:r>
          </w:p>
        </w:tc>
      </w:tr>
      <w:tr w14:paraId="5798722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3D2B91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38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40E92DE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13.11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FD8AD7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A40EF8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Стихи о Родине,  о природе: «Выхожу один я на дорогу», «Листок». Беседа по вопросам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4EBF79F0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eastAsia="Calibri" w:cs="Times New Roman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36263C5F">
            <w:pPr>
              <w:spacing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Выразительное чтение Анализ 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стихотворений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7705A338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</w:t>
            </w:r>
          </w:p>
        </w:tc>
      </w:tr>
      <w:tr w14:paraId="0ADA474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721A2C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39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0123CF0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14.11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5614D9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028DE949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Чтение стихотворения наизусть (на выбор)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C84C56F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eastAsia="Calibri" w:cs="Times New Roman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0741F98E">
            <w:pPr>
              <w:spacing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 w:val="0"/>
                <w:bCs w:val="0"/>
                <w:sz w:val="20"/>
                <w:szCs w:val="20"/>
                <w:lang w:val="ru-RU"/>
              </w:rPr>
              <w:t>Чтение стихотворения наизусть.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4D765FB2">
            <w:pPr>
              <w:spacing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 w:val="0"/>
                <w:bCs w:val="0"/>
                <w:sz w:val="20"/>
                <w:szCs w:val="20"/>
                <w:lang w:val="ru-RU"/>
              </w:rPr>
              <w:t>КУ</w:t>
            </w:r>
          </w:p>
        </w:tc>
      </w:tr>
      <w:tr w14:paraId="78E7E54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ED68497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40</w:t>
            </w:r>
          </w:p>
          <w:p w14:paraId="54BB0BC9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41-47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301D4ABB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15.11</w:t>
            </w:r>
          </w:p>
          <w:p w14:paraId="50EC20E5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20.11</w:t>
            </w:r>
          </w:p>
          <w:p w14:paraId="1DF69F28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20.11</w:t>
            </w:r>
          </w:p>
          <w:p w14:paraId="1D95DD55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21.11</w:t>
            </w:r>
          </w:p>
          <w:p w14:paraId="6F7D125D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22.11</w:t>
            </w:r>
          </w:p>
          <w:p w14:paraId="21BEB230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27.11</w:t>
            </w:r>
          </w:p>
          <w:p w14:paraId="0A894034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27.11</w:t>
            </w:r>
          </w:p>
          <w:p w14:paraId="424EDE0A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28.11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489BCD7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84755EF">
            <w:pPr>
              <w:spacing w:line="240" w:lineRule="auto"/>
              <w:jc w:val="both"/>
              <w:rPr>
                <w:rFonts w:hint="default" w:ascii="Times New Roman" w:hAnsi="Times New Roman" w:eastAsia="SimSu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>Н.В. Гоголь. Жизнь и творчество писателя</w:t>
            </w:r>
          </w:p>
          <w:p w14:paraId="3C13C135">
            <w:pPr>
              <w:spacing w:line="240" w:lineRule="auto"/>
              <w:jc w:val="both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>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Н.В. Гоголь. Повесть «Майская ночь, или Утопленница»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.Составление характеристики героев.</w:t>
            </w:r>
          </w:p>
          <w:p w14:paraId="775426BE">
            <w:pPr>
              <w:spacing w:line="240" w:lineRule="auto"/>
              <w:jc w:val="both"/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5F5F5"/>
                <w:lang w:val="ru-RU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5F5F5"/>
              </w:rPr>
              <w:t>Деление на части</w: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5F5F5"/>
                <w:lang w:val="ru-RU"/>
              </w:rPr>
              <w:t>.</w:t>
            </w:r>
          </w:p>
          <w:p w14:paraId="429F9444">
            <w:pPr>
              <w:spacing w:line="240" w:lineRule="auto"/>
              <w:jc w:val="both"/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5F5F5"/>
                <w:lang w:val="ru-RU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5F5F5"/>
              </w:rPr>
              <w:t>Составление плана II ч. I главы</w: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5F5F5"/>
                <w:lang w:val="ru-RU"/>
              </w:rPr>
              <w:t>.</w:t>
            </w:r>
          </w:p>
          <w:p w14:paraId="29F3ED92">
            <w:pPr>
              <w:spacing w:line="240" w:lineRule="auto"/>
              <w:jc w:val="both"/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5F5F5"/>
                <w:lang w:val="ru-RU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5F5F5"/>
              </w:rPr>
              <w:t>Подробный пересказ V главы</w: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5F5F5"/>
                <w:lang w:val="ru-RU"/>
              </w:rPr>
              <w:t>.</w:t>
            </w:r>
          </w:p>
          <w:p w14:paraId="1EFDDCBB">
            <w:pPr>
              <w:spacing w:line="240" w:lineRule="auto"/>
              <w:jc w:val="both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Ганна.Образ панночки. Образ Левко в повести.</w:t>
            </w:r>
          </w:p>
          <w:p w14:paraId="6391CB67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 xml:space="preserve"> Чтение, перес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каз. Анализ.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2FD1A52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  <w:p w14:paraId="756BC8FE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7</w:t>
            </w:r>
          </w:p>
          <w:p w14:paraId="2F6E5A65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246091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Осмысливать мотивы и последствия поступков, чувства и переживания героев литературного произведения;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3049C6D7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 w:val="0"/>
                <w:bCs w:val="0"/>
                <w:sz w:val="20"/>
                <w:szCs w:val="20"/>
                <w:lang w:val="ru-RU"/>
              </w:rPr>
              <w:t>КУ,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ЦОР</w:t>
            </w:r>
          </w:p>
          <w:p w14:paraId="4FC82D76">
            <w:pPr>
              <w:spacing w:line="240" w:lineRule="auto"/>
              <w:jc w:val="both"/>
              <w:rPr>
                <w:rFonts w:hint="default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tbl>
            <w:tblPr>
              <w:tblStyle w:val="8"/>
              <w:tblW w:w="15300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680"/>
            </w:tblGrid>
            <w:tr w14:paraId="44EDFC14">
              <w:tc>
                <w:tcPr>
                  <w:tcW w:w="1680" w:type="dxa"/>
                  <w:tcBorders>
                    <w:top w:val="outset" w:color="auto" w:sz="6" w:space="0"/>
                    <w:left w:val="nil"/>
                    <w:bottom w:val="outset" w:color="auto" w:sz="6" w:space="0"/>
                    <w:right w:val="outset" w:color="auto" w:sz="6" w:space="0"/>
                  </w:tcBorders>
                </w:tcPr>
                <w:p w14:paraId="6357C0E9">
                  <w:pPr>
                    <w:spacing w:line="240" w:lineRule="auto"/>
                    <w:rPr>
                      <w:rFonts w:hint="default" w:cs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hint="default" w:cs="Times New Roman"/>
                      <w:sz w:val="20"/>
                      <w:szCs w:val="20"/>
                      <w:lang w:val="ru-RU"/>
                    </w:rPr>
                    <w:t>УИНМ,КУ,УЗМ,</w:t>
                  </w:r>
                </w:p>
                <w:p w14:paraId="46D4A59A">
                  <w:pPr>
                    <w:spacing w:line="240" w:lineRule="auto"/>
                    <w:jc w:val="both"/>
                    <w:rPr>
                      <w:rFonts w:hint="default"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hint="default" w:cs="Times New Roman"/>
                      <w:sz w:val="20"/>
                      <w:szCs w:val="20"/>
                      <w:lang w:val="ru-RU"/>
                    </w:rPr>
                    <w:t>УОИСЗ,УПЗУ,УК</w:t>
                  </w:r>
                </w:p>
              </w:tc>
            </w:tr>
          </w:tbl>
          <w:p w14:paraId="4BD9AAC3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</w:p>
          <w:p w14:paraId="239A5B00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14:paraId="1411818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C67896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48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4D43084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29.11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06CC437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25FC93D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Пересказ эпизода на выбор. Рисование иллюстраций к повести.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03FBB120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4A5D7659">
            <w:pPr>
              <w:spacing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 w:val="0"/>
                <w:bCs w:val="0"/>
                <w:sz w:val="20"/>
                <w:szCs w:val="20"/>
                <w:lang w:val="ru-RU"/>
              </w:rPr>
              <w:t>Работа над текстом. Рисование иллюстраций.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0FB2F976">
            <w:pPr>
              <w:spacing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 w:val="0"/>
                <w:bCs w:val="0"/>
                <w:sz w:val="20"/>
                <w:szCs w:val="20"/>
                <w:lang w:val="ru-RU"/>
              </w:rPr>
              <w:t>КУ</w:t>
            </w:r>
          </w:p>
        </w:tc>
      </w:tr>
      <w:tr w14:paraId="39AEB77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40B91D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49-51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0D6AAF6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4.12</w:t>
            </w:r>
          </w:p>
          <w:p w14:paraId="4429D1BA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4.12</w:t>
            </w:r>
          </w:p>
          <w:p w14:paraId="0B9F868E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5.12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DCD68F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2C68F0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Внеклассное чтение. Н.В. Гоголь «Ночь перед Рождеством»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67C58C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3761E46F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Осмысливать мотивы и последствия поступков, чувства и переживания героев литературного произведения;</w:t>
            </w:r>
            <w:r>
              <w:rPr>
                <w:rFonts w:hint="default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с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оставлять небольшое монологическое высказывание с опорой на авторский текст.</w:t>
            </w:r>
          </w:p>
          <w:p w14:paraId="3EED32B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78F3E05D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УИНМ,КУ,УЗМ</w:t>
            </w:r>
          </w:p>
        </w:tc>
      </w:tr>
      <w:tr w14:paraId="4F8A332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D647F09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52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DD62C1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6.12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A2DBBA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0FD9124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Устное рисование портретов героев повести, особенности языка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478E622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4275E86">
            <w:pPr>
              <w:spacing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 w:val="0"/>
                <w:bCs w:val="0"/>
                <w:sz w:val="20"/>
                <w:szCs w:val="20"/>
                <w:lang w:val="ru-RU"/>
              </w:rPr>
              <w:t>Анализ повести. Устное рисование.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2541772B">
            <w:pPr>
              <w:spacing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 w:val="0"/>
                <w:bCs w:val="0"/>
                <w:sz w:val="20"/>
                <w:szCs w:val="20"/>
                <w:lang w:val="ru-RU"/>
              </w:rPr>
              <w:t>КУ</w:t>
            </w:r>
          </w:p>
        </w:tc>
      </w:tr>
      <w:tr w14:paraId="1901A2D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283189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53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369DA89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11.12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FF0DCD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274DE24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Н.А. Некрасов. Знакомство с жизнью и творчеством.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092A4937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47DC2078">
            <w:pPr>
              <w:spacing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Слушать учителя. Отвечать на вопросы.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42C3DB8C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УИНМ,КУ,ЦОР</w:t>
            </w:r>
          </w:p>
          <w:p w14:paraId="4DA5D61F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</w:p>
        </w:tc>
      </w:tr>
      <w:tr w14:paraId="6F53EEE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C20299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54-56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708FC98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11.12</w:t>
            </w:r>
          </w:p>
          <w:p w14:paraId="56462021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12.12</w:t>
            </w:r>
          </w:p>
          <w:p w14:paraId="037CA989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13.12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FB1B9C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23CA315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Н.А. Некрасов. Стихотворение «Рыцарь на час».Беседа по вопросам, обсуждение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E4B329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3ч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22ECA3FD">
            <w:pPr>
              <w:spacing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Выразительное чтение Анализ 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текста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0B1ABE65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УИНМ,КУ,УЗМ</w:t>
            </w:r>
          </w:p>
        </w:tc>
      </w:tr>
      <w:tr w14:paraId="53EE68F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B64CEB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57-59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01F7EBD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18.12</w:t>
            </w:r>
          </w:p>
          <w:p w14:paraId="712D28B5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18.12</w:t>
            </w:r>
          </w:p>
          <w:p w14:paraId="50640EA1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19.12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3E39561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050F806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П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оэма «Саша» (отрывок). Чтение поэмы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Беседа по вопросам, работа с текстом поэмы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0791F7F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3ч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154BED62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Выразительное чтение Анализ 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поэмы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.</w:t>
            </w:r>
          </w:p>
          <w:p w14:paraId="5DB8A2A0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Составлять небольшое монологическое высказывание с опорой на авторский текст.</w:t>
            </w:r>
          </w:p>
          <w:p w14:paraId="12953B4D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0F6A4875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УИНМ,КУ,УЗМ</w:t>
            </w:r>
          </w:p>
        </w:tc>
      </w:tr>
      <w:tr w14:paraId="258D98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80CE149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60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FB6E57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20.12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19E62E9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26004E6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Внеклассное чтение. Викторина по произведениям Некрасова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3D8CFE6F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36302801">
            <w:pPr>
              <w:spacing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Выразительное чтение Анализ 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стихотворений.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268949FC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</w:t>
            </w:r>
          </w:p>
        </w:tc>
      </w:tr>
      <w:tr w14:paraId="54F5505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455FC6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61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580808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25.12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3D2392E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8D3729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А.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А. Фет. Биография. Знакомство со статьей в учебнике. Беседа по вопросам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C49D790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7ED359A9">
            <w:pPr>
              <w:spacing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Слушать учителя. Отвечать на вопросы.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2BEDF783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УИНМ,КУ,ЦОР</w:t>
            </w:r>
          </w:p>
          <w:p w14:paraId="59FCA7C4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</w:p>
        </w:tc>
      </w:tr>
      <w:tr w14:paraId="3E9C11D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C979D3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62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0ADD579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25.12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358725D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CF258CF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А.А. Фет.Стихотворение «На заре ты ее не буди». Выразительное чтение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085E061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70D9FBCA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.</w:t>
            </w:r>
          </w:p>
          <w:p w14:paraId="400510A7">
            <w:pPr>
              <w:spacing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Анализ 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стихотворения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1368635F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</w:t>
            </w:r>
          </w:p>
        </w:tc>
      </w:tr>
      <w:tr w14:paraId="3BF84D4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4F7955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63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1F87B2F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26.12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23319F5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588B9C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А.А. Фет..Стихотворение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 xml:space="preserve"> «Помню я: старушка няня...».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CA6E6F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743E6005">
            <w:pPr>
              <w:spacing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Анализ 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стихотворения.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1A2DE487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</w:t>
            </w:r>
          </w:p>
        </w:tc>
      </w:tr>
      <w:tr w14:paraId="24F6015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794FD2F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64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405DC90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27.12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476742F7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882E1C7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А.А. Фет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«Это утро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,радость эта...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» и др.  стихи. Изображение природы и внутренний мир лирического героя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4B0EB540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708E366A">
            <w:pPr>
              <w:spacing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Анализ 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стихотворения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029FAEB2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</w:t>
            </w:r>
          </w:p>
        </w:tc>
      </w:tr>
      <w:tr w14:paraId="00C26DC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CB03627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65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7216E5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9.01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47B95AA7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3ч</w:t>
            </w: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012FA02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Чтение стихотворения наизусть (на выбор)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9D0640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0C4821D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ru-RU"/>
              </w:rPr>
              <w:t>Ч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тение стихотворени</w:t>
            </w:r>
            <w:r>
              <w:rPr>
                <w:rFonts w:hint="default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ru-RU"/>
              </w:rPr>
              <w:t>й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 xml:space="preserve"> наизусть</w:t>
            </w:r>
            <w:r>
              <w:rPr>
                <w:rFonts w:hint="default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ru-RU"/>
              </w:rPr>
              <w:t>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3B361BBC">
            <w:pPr>
              <w:spacing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 w:val="0"/>
                <w:bCs w:val="0"/>
                <w:sz w:val="20"/>
                <w:szCs w:val="20"/>
                <w:lang w:val="ru-RU"/>
              </w:rPr>
              <w:t>КУ</w:t>
            </w:r>
          </w:p>
        </w:tc>
      </w:tr>
      <w:tr w14:paraId="2BD3A92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ACCEF5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66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B2538C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10.01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954D83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0852ED7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 xml:space="preserve">А.П. Чехов. Биография. Знакомство с жизнью  и творчеством. 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796B8B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687E5C98">
            <w:pPr>
              <w:spacing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Слушать учителя. Отвечать на вопросы.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6D216EBE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УИНМ,КУ,ЦОР</w:t>
            </w:r>
          </w:p>
          <w:p w14:paraId="45E502B4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</w:p>
        </w:tc>
      </w:tr>
      <w:tr w14:paraId="077E0E8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128B47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67-68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A3444B1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15.01</w:t>
            </w:r>
          </w:p>
          <w:p w14:paraId="24F845E0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15.01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FC1881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084F8C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А.П. Чехов. Рассказ «Злоумышленник». 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4A50641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0FE7BFF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Осмысливать мотивы и последствия поступков, чувства и переживания героев литературного произведения;</w:t>
            </w:r>
            <w:r>
              <w:rPr>
                <w:rFonts w:hint="default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пересказывать,отвечать на вопросы.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7B626762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</w:t>
            </w:r>
          </w:p>
        </w:tc>
      </w:tr>
      <w:tr w14:paraId="7BFF555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2DC143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69-70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9A0C9D7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16.01</w:t>
            </w:r>
          </w:p>
          <w:p w14:paraId="1AA07746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17.01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311A1A0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365AFC89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А.П. Чехов. Рассказ «Пересолил». Чтение, беседа об особенностях юмора писателя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5CB18A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0FF37CEF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Ориентироваться в тексте, внимательно просматривать его и находить нужное место.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78821B17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</w:t>
            </w:r>
          </w:p>
        </w:tc>
      </w:tr>
      <w:tr w14:paraId="580ED46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A6CB4F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71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4CBD374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22.01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4CD8235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45BDF39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Внеклассное чтение по рассказам Чехова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920656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31B82F2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Осмысливать мотивы и последствия поступков, чувства и переживания героев литературного произведения</w:t>
            </w:r>
            <w:r>
              <w:rPr>
                <w:rFonts w:hint="default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,отвечать на вопросы.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26AE0044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</w:t>
            </w:r>
          </w:p>
        </w:tc>
      </w:tr>
      <w:tr w14:paraId="5CA301D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82BD9B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81FBD1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3752609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3105A0AE">
            <w:pPr>
              <w:spacing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Из произведений русской литературы 20 века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F0C239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97357B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4EAC0B6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14:paraId="2676E47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297E18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72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23381479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22.01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0EFDA23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2AF14E8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М. Горький. Знакомство с биографией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0DEB383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501D955D">
            <w:pPr>
              <w:spacing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Слушать учителя. Отвечать на вопросы.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33701D68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УИНМ,КУ,ЦОР</w:t>
            </w:r>
          </w:p>
          <w:p w14:paraId="2E5BB7FA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</w:p>
        </w:tc>
      </w:tr>
      <w:tr w14:paraId="5527075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3EEB71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73-74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65542B3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23.01</w:t>
            </w:r>
          </w:p>
          <w:p w14:paraId="2A091776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24.01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0717808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C0B192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М. Горький «Песня о Соколе». Чтение, знакомство с особенностями песни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61C388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35557950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Выразительно читать,с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оставлять небольшое монологическое высказывание с опорой на авторский текст.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6F46B097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</w:t>
            </w:r>
          </w:p>
        </w:tc>
      </w:tr>
      <w:tr w14:paraId="2DEB13B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BBDCE5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75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4C3125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29.01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882180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909874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«Песня о Соколе». Отработка навыков выразительного чтения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0797C61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1BD1B37E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 Анализ произведения.</w:t>
            </w:r>
          </w:p>
          <w:p w14:paraId="0F098E6E">
            <w:pPr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Ориентироваться в тексте, внимательно просматривать его и находить нужное место.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17E1B02C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</w:t>
            </w:r>
          </w:p>
        </w:tc>
      </w:tr>
      <w:tr w14:paraId="364C95C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717670E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76-77</w:t>
            </w:r>
          </w:p>
          <w:p w14:paraId="421B61FC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</w:p>
          <w:p w14:paraId="7F29777B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78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3C6A7EC3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29.01</w:t>
            </w:r>
          </w:p>
          <w:p w14:paraId="2889BCEA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30.01</w:t>
            </w:r>
          </w:p>
          <w:p w14:paraId="7ED7CAFB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</w:p>
          <w:p w14:paraId="108C6A77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31.01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0B20210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29219D7">
            <w:pPr>
              <w:spacing w:line="240" w:lineRule="auto"/>
              <w:jc w:val="both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В.В. Маяковский. «Необычайное приключение на даче» и др. Выразительное чтение учителем стихотворений.</w:t>
            </w:r>
          </w:p>
          <w:p w14:paraId="5C693F3E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5F5F5"/>
              <w:spacing w:before="0" w:beforeAutospacing="0" w:after="0" w:afterAutospacing="0" w:line="240" w:lineRule="auto"/>
              <w:ind w:left="0" w:right="0" w:firstLine="0"/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5F5F5"/>
              </w:rPr>
              <w:t>Вн/чт по стихотворениям В.В.Маяковского</w:t>
            </w:r>
          </w:p>
          <w:p w14:paraId="5AA70C96">
            <w:pPr>
              <w:spacing w:line="240" w:lineRule="auto"/>
              <w:jc w:val="both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</w:pP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4FB4509C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  <w:p w14:paraId="0B627C7A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</w:p>
          <w:p w14:paraId="73BFA6D0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  <w:p w14:paraId="5E5FB380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036441EF">
            <w:pPr>
              <w:spacing w:line="240" w:lineRule="auto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Выразительное чтение Анализ 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стихотворения.</w:t>
            </w:r>
          </w:p>
          <w:p w14:paraId="4FB6F6A6">
            <w:pPr>
              <w:spacing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Составлять небольшое монологическое высказывание с опорой на авторский текст.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00031121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УИНМ,КУ,ЦОР</w:t>
            </w:r>
          </w:p>
          <w:p w14:paraId="3CC88AD1">
            <w:pPr>
              <w:spacing w:line="240" w:lineRule="auto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6391388E">
            <w:pPr>
              <w:spacing w:line="240" w:lineRule="auto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3E43DCA7">
            <w:pPr>
              <w:spacing w:line="240" w:lineRule="auto"/>
              <w:rPr>
                <w:rFonts w:hint="default" w:cs="Times New Roman"/>
                <w:sz w:val="20"/>
                <w:szCs w:val="20"/>
                <w:lang w:val="ru-RU" w:eastAsia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КУ</w:t>
            </w:r>
          </w:p>
        </w:tc>
      </w:tr>
      <w:tr w14:paraId="6FDFB85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9511B5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79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24B5ED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5.02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2748AE3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C48140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М. Цветаева Поэзия и жизнь поэтессы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39DFF74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2997C114">
            <w:pPr>
              <w:spacing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Слушать учителя. Отвечать на вопросы.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02C64326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УИНМ,КУ,ЦОР</w:t>
            </w:r>
          </w:p>
          <w:p w14:paraId="47798E75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</w:p>
        </w:tc>
      </w:tr>
      <w:tr w14:paraId="46CEBA2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7504C3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80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1ADE8D7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5.02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2E60F87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43899A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Чтение стихов, беседа по вопросам («Красною кистью», «Вчера еще в глаза глядел»)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26B8C1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48DF46C0">
            <w:pPr>
              <w:spacing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Выразительное чтение Анализ 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стихотворений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463B9570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</w:t>
            </w:r>
          </w:p>
        </w:tc>
      </w:tr>
      <w:tr w14:paraId="09CDE47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2B66E2D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81</w:t>
            </w:r>
          </w:p>
          <w:p w14:paraId="638A82EE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</w:p>
          <w:p w14:paraId="3F88C6CD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82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C343CE6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6.02</w:t>
            </w:r>
          </w:p>
          <w:p w14:paraId="76315465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</w:p>
          <w:p w14:paraId="5FACAE68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7.02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0AAA15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21E71C3E">
            <w:pPr>
              <w:spacing w:line="240" w:lineRule="auto"/>
              <w:jc w:val="both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Стихотворения М Цветаевой. Отработка навыка выразительного чтения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</w:p>
          <w:p w14:paraId="33AF4D63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5F5F5"/>
              <w:spacing w:before="0" w:beforeAutospacing="0" w:after="0" w:afterAutospacing="0" w:line="240" w:lineRule="auto"/>
              <w:ind w:left="0" w:right="0" w:firstLine="0"/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5F5F5"/>
              </w:rPr>
              <w:t>Вн/чт. Час поэзии М.И.Цветаевой</w:t>
            </w:r>
          </w:p>
          <w:p w14:paraId="7DE59AF1">
            <w:pPr>
              <w:spacing w:line="240" w:lineRule="auto"/>
              <w:jc w:val="both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</w:pP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0E06C725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  <w:p w14:paraId="79A22E0A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</w:p>
          <w:p w14:paraId="54449C58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5F7FF1FD">
            <w:pPr>
              <w:spacing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Выразительное чтение Анализ 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стихотворений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6B40FD2E">
            <w:pPr>
              <w:spacing w:line="240" w:lineRule="auto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</w:t>
            </w:r>
          </w:p>
          <w:p w14:paraId="56F58D8D">
            <w:pPr>
              <w:spacing w:line="240" w:lineRule="auto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6977CF87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КУ</w:t>
            </w:r>
          </w:p>
        </w:tc>
      </w:tr>
      <w:tr w14:paraId="625EEC5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106182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83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921EB6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12.02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900CB3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2B17E900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К.Г. Паустовский. Биография.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FB2D67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6D35434A">
            <w:pPr>
              <w:spacing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Слушать учителя. Отвечать на вопросы.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0B473E8A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УИНМ,КУ,ЦОР</w:t>
            </w:r>
          </w:p>
          <w:p w14:paraId="6FB54D95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</w:p>
        </w:tc>
      </w:tr>
      <w:tr w14:paraId="7833590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423C47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84-87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F594358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12.02</w:t>
            </w:r>
          </w:p>
          <w:p w14:paraId="7FD27E58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13.02</w:t>
            </w:r>
          </w:p>
          <w:p w14:paraId="29431BA4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14.02</w:t>
            </w:r>
          </w:p>
          <w:p w14:paraId="48988443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19.02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051277C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9EB059E">
            <w:pPr>
              <w:spacing w:line="240" w:lineRule="auto"/>
              <w:jc w:val="both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К.Г. Паустовский «Стекольный мастер»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</w:p>
          <w:p w14:paraId="01D26B09">
            <w:pPr>
              <w:spacing w:line="240" w:lineRule="auto"/>
              <w:jc w:val="both"/>
              <w:rPr>
                <w:rFonts w:hint="default" w:ascii="Times New Roman" w:hAnsi="Times New Roman" w:eastAsia="SimSu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О</w:t>
            </w: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>браз бабки Гани</w:t>
            </w:r>
            <w:r>
              <w:rPr>
                <w:rFonts w:hint="default" w:ascii="Times New Roman" w:hAnsi="Times New Roman" w:eastAsia="SimSun" w:cs="Times New Roman"/>
                <w:sz w:val="20"/>
                <w:szCs w:val="20"/>
                <w:lang w:val="ru-RU"/>
              </w:rPr>
              <w:t>.</w:t>
            </w:r>
          </w:p>
          <w:p w14:paraId="43F166E4">
            <w:pPr>
              <w:spacing w:line="240" w:lineRule="auto"/>
              <w:jc w:val="both"/>
              <w:rPr>
                <w:rFonts w:hint="default" w:ascii="Times New Roman" w:hAnsi="Times New Roman" w:eastAsia="SimSu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>Основная идея</w:t>
            </w:r>
            <w:r>
              <w:rPr>
                <w:rFonts w:hint="default" w:ascii="Times New Roman" w:hAnsi="Times New Roman" w:eastAsia="SimSun" w:cs="Times New Roman"/>
                <w:sz w:val="20"/>
                <w:szCs w:val="20"/>
                <w:lang w:val="ru-RU"/>
              </w:rPr>
              <w:t xml:space="preserve"> рассказа.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40B0A1C0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06319D75">
            <w:pPr>
              <w:spacing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Выразительное чтение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Анализ произведения.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40117BBA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УИНМ,КУ,УЗМ</w:t>
            </w:r>
          </w:p>
        </w:tc>
      </w:tr>
      <w:tr w14:paraId="2F5FDC0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105930F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88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2E8F166F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19.02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0A8A489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AE413A9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К.Г. Паустовский «Стекольный мастер»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Чтение наизусть абзаца, в котором автор дает описание природы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26F6B55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C66F94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Осмысливать мотивы и последствия поступков, чувства и переживания героев литературного произведения.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6B7F0AF6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</w:t>
            </w:r>
          </w:p>
        </w:tc>
      </w:tr>
      <w:tr w14:paraId="5E77AC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56E796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89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DAD8E5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20.02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01F7AA5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BCFD76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Пересказ рассказа, описание картин природы и чувства героев, письменный ответ на вопросы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08A4C9F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2C042C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Составлять небольшое монологическое высказывание с опорой на авторский текст.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1B574243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</w:t>
            </w:r>
          </w:p>
        </w:tc>
      </w:tr>
      <w:tr w14:paraId="599C90D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98DFA9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90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0E70F4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21.02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0BA1FF4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78C228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Внеклассное чтение. К. Паустовский «Старик в потертой шинели»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07889E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7895079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Ориентироваться в тексте, внимательно просматривать его и находить нужное место</w:t>
            </w:r>
            <w:r>
              <w:rPr>
                <w:rFonts w:hint="default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,анализировать произведение.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248399E3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</w:t>
            </w:r>
          </w:p>
        </w:tc>
      </w:tr>
      <w:tr w14:paraId="3EE8FB0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6673D6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91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3E15D16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26.02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57528E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5C0BD4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С. А. Есенин. Слово о поэте.  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0B07CD80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096728DD">
            <w:pPr>
              <w:spacing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Слушать учителя. Отвечать на вопросы.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5DFCD049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УИНМ,КУ,ЦОР</w:t>
            </w:r>
          </w:p>
          <w:p w14:paraId="677E50B1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</w:p>
        </w:tc>
      </w:tr>
      <w:tr w14:paraId="14AC07D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75CECD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92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8EE080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26.02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340DCA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2E54BC87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Стихотворение «Нивы сжаты, рощи голы». Выразительное чтение наизусть, беседа по вопросам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911DEA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7EE0E06C">
            <w:pPr>
              <w:spacing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Выразительное чтение Анализ 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стихотворения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733CCA1A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</w:t>
            </w:r>
          </w:p>
        </w:tc>
      </w:tr>
      <w:tr w14:paraId="76F5022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017ECFF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93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2DA70A1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27.02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C77A12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B8AD24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С.А. Есенин «Собаке Качалова»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08A76B9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4FFF16E6">
            <w:pPr>
              <w:spacing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Выразительное чтение Анализ 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стихотворения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5E448887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</w:t>
            </w:r>
          </w:p>
        </w:tc>
      </w:tr>
      <w:tr w14:paraId="35BB3EB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BF5ABE1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94</w:t>
            </w:r>
          </w:p>
          <w:p w14:paraId="2BBB5DD1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</w:p>
          <w:p w14:paraId="6F8F682B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95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43EC70F5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28.02</w:t>
            </w:r>
          </w:p>
          <w:p w14:paraId="0912F6E2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</w:p>
          <w:p w14:paraId="77A096C1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5.03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EB068A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1DDC1DE">
            <w:pPr>
              <w:spacing w:line="240" w:lineRule="auto"/>
              <w:jc w:val="both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«Стихи о природе». Конкурс чтецов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</w:p>
          <w:p w14:paraId="4639A6D1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5F5F5"/>
              <w:spacing w:before="0" w:beforeAutospacing="0" w:after="0" w:afterAutospacing="0" w:line="240" w:lineRule="auto"/>
              <w:ind w:left="0" w:right="0" w:firstLine="0"/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5F5F5"/>
              </w:rPr>
              <w:t>Обобщающий урок «Час поэзии С.А.Есенина».</w:t>
            </w:r>
          </w:p>
          <w:p w14:paraId="6F3CC78A">
            <w:pPr>
              <w:spacing w:line="240" w:lineRule="auto"/>
              <w:jc w:val="both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</w:pP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292AAB83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  <w:p w14:paraId="6D4749DA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</w:p>
          <w:p w14:paraId="697D90CB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4E7FA428">
            <w:pPr>
              <w:spacing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Выразительное чтение 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стихотворений.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13B2D595">
            <w:pPr>
              <w:spacing w:line="240" w:lineRule="auto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</w:t>
            </w:r>
          </w:p>
          <w:p w14:paraId="02300BE5">
            <w:pPr>
              <w:spacing w:line="240" w:lineRule="auto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322EC05B">
            <w:pPr>
              <w:spacing w:line="240" w:lineRule="auto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5EA804AB">
            <w:pPr>
              <w:spacing w:line="240" w:lineRule="auto"/>
              <w:rPr>
                <w:rFonts w:hint="default" w:cs="Times New Roman"/>
                <w:sz w:val="20"/>
                <w:szCs w:val="20"/>
                <w:lang w:val="ru-RU" w:eastAsia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УОИСЗ</w:t>
            </w:r>
          </w:p>
        </w:tc>
      </w:tr>
      <w:tr w14:paraId="579D84B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BCD383F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96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4B353FF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5.03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9CC271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2DCED76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М.А. Шолохов. Биография. Разбор статьи учебника, беседа по плану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33A966D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382FF236">
            <w:pPr>
              <w:spacing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Слушать учителя. Отвечать на вопросы.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6E9261B2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УИНМ,КУ,ЦОР</w:t>
            </w:r>
          </w:p>
          <w:p w14:paraId="3DC0BEEA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</w:p>
        </w:tc>
      </w:tr>
      <w:tr w14:paraId="6D8D34B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B1E57D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97-99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25705E70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6.03</w:t>
            </w:r>
          </w:p>
          <w:p w14:paraId="0DB967D7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7.03</w:t>
            </w:r>
          </w:p>
          <w:p w14:paraId="1EDDBE6A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12.03</w:t>
            </w:r>
          </w:p>
          <w:p w14:paraId="6A1FD3C4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2FE06CE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2988300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М.А. Шолохов «Судьба человека»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F85C8F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68C506DB">
            <w:pPr>
              <w:spacing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Осмысливать мотивы и последствия поступков, чувства и переживания героев литературного произведения.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46B02197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УИНМ,КУ,УЗМ</w:t>
            </w:r>
          </w:p>
        </w:tc>
      </w:tr>
      <w:tr w14:paraId="666881F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E70B0B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100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3E3CECF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12.03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245022B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3F8D81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Выразительное чтение по ролям эпизода, характеристика главного героя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45036E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069D033">
            <w:pPr>
              <w:spacing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 w:val="0"/>
                <w:bCs w:val="0"/>
                <w:sz w:val="20"/>
                <w:szCs w:val="20"/>
                <w:lang w:val="ru-RU"/>
              </w:rPr>
              <w:t>Выразительное чтение по ролям.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63D8E7F">
            <w:pPr>
              <w:spacing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 w:val="0"/>
                <w:bCs w:val="0"/>
                <w:sz w:val="20"/>
                <w:szCs w:val="20"/>
                <w:lang w:val="ru-RU"/>
              </w:rPr>
              <w:t>КУ</w:t>
            </w:r>
          </w:p>
        </w:tc>
      </w:tr>
      <w:tr w14:paraId="498721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1DB429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101-102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77BC8BB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13.03</w:t>
            </w:r>
          </w:p>
          <w:p w14:paraId="1082FC28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14.03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C6278B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0E62E8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3BDDB66A">
            <w:pPr>
              <w:spacing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Е.И. Носов. Рассказ «Трудный хлеб».Первичное восприятие рассказа, беседа по вопросам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6AE2B4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28C9048F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Осмысливать мотивы и последствия поступков, чувства и переживания героев литературного произведения.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38115236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</w:t>
            </w:r>
          </w:p>
        </w:tc>
      </w:tr>
      <w:tr w14:paraId="39B5EFC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08B7D1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103-105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736581D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19.03</w:t>
            </w:r>
          </w:p>
          <w:p w14:paraId="363D1151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19.03</w:t>
            </w:r>
          </w:p>
          <w:p w14:paraId="7AC82AC5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20.03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EBD80C9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4F4C26F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Е.И. Носов. Рассказ «Трудный хлеб».беседа по вопросам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4BDFEC39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6B179F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Осмысливать мотивы и последствия поступков, чувства и переживания героев литературного произведения.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10FC2B4A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УИНМ,КУ,УЗМ</w:t>
            </w:r>
          </w:p>
        </w:tc>
      </w:tr>
      <w:tr w14:paraId="788575E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05AB11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106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B94AE2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21.03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4AA85E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D20400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Н.М. Рубцов.  Биография поэта. Деревенская тема поэзии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4D0F5B6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451621D7">
            <w:pPr>
              <w:spacing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Слушать учителя. Отвечать на вопросы.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07CC3A67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УИНМ,КУ,ЦОР</w:t>
            </w:r>
          </w:p>
          <w:p w14:paraId="4BADBDCB">
            <w:pPr>
              <w:pStyle w:val="2"/>
              <w:bidi w:val="0"/>
              <w:rPr>
                <w:rFonts w:hint="default"/>
                <w:lang w:val="ru-RU" w:eastAsia="ru-RU"/>
              </w:rPr>
            </w:pPr>
          </w:p>
        </w:tc>
      </w:tr>
      <w:tr w14:paraId="3592C9A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3008459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107-108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2EF8CF57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2.04</w:t>
            </w:r>
          </w:p>
          <w:p w14:paraId="162A92BA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2.04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C47E9C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E7C4BB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Стихотворения «Тихая моя родина», «Русский огонек», «Зимняя ночь» и др.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0A78029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20434889">
            <w:pPr>
              <w:spacing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Выразительное чтение Анализ 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стихотворений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65A6EA39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</w:t>
            </w:r>
          </w:p>
        </w:tc>
      </w:tr>
      <w:tr w14:paraId="20D64FF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49D49F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109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0977FA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3.04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45CE381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3FBE6E6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Устное рисование картин природы в поэзии Рубцова.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7434AD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0813E4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Устное рисование.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7FB7765">
            <w:pPr>
              <w:spacing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 w:val="0"/>
                <w:bCs w:val="0"/>
                <w:sz w:val="20"/>
                <w:szCs w:val="20"/>
                <w:lang w:val="ru-RU"/>
              </w:rPr>
              <w:t>КУ</w:t>
            </w:r>
          </w:p>
        </w:tc>
      </w:tr>
      <w:tr w14:paraId="470E180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BE13F77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110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31FC5F4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4.04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3F2786C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0AF923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Ю.И. Коваль. Слово о писателе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4551E42F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10FD3686">
            <w:pPr>
              <w:spacing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Слушать учителя. Отвечать на вопросы.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4FA56769">
            <w:pPr>
              <w:spacing w:line="240" w:lineRule="auto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УИНМ,КУ,УЗМ</w:t>
            </w:r>
          </w:p>
        </w:tc>
      </w:tr>
      <w:tr w14:paraId="46FF91C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17AE58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111-118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009F9A67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9.04</w:t>
            </w:r>
          </w:p>
          <w:p w14:paraId="4DDFE9D4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9.04</w:t>
            </w:r>
          </w:p>
          <w:p w14:paraId="6AAA2A5B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10.04</w:t>
            </w:r>
          </w:p>
          <w:p w14:paraId="138426AF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11.04</w:t>
            </w:r>
          </w:p>
          <w:p w14:paraId="05EE4903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16.04</w:t>
            </w:r>
          </w:p>
          <w:p w14:paraId="005B53AA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16.04</w:t>
            </w:r>
          </w:p>
          <w:p w14:paraId="0B808E39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17.04</w:t>
            </w:r>
          </w:p>
          <w:p w14:paraId="490655C0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18.04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3431F75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4C66F7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Ю.И. Коваль «Приключения Васи Куролесова».  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0C0EBA5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1F82D082">
            <w:pPr>
              <w:spacing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Выразительно читать.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Ориентироваться в тексте, внимательно просматривать его и находить нужное место.Выполнять структурно</w:t>
            </w:r>
            <w:r>
              <w:rPr>
                <w:rFonts w:hint="default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-содержательное деление текста; проводить грань между выдумкой и обманом.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277F0B69">
            <w:pPr>
              <w:spacing w:line="240" w:lineRule="auto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УИНМ,КУ,УЗМ,</w:t>
            </w:r>
          </w:p>
          <w:p w14:paraId="1F4DED6C">
            <w:pPr>
              <w:spacing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УОИСЗ,УПЗУ,УК</w:t>
            </w:r>
          </w:p>
        </w:tc>
      </w:tr>
      <w:tr w14:paraId="0B9CC60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844861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119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0F76219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23.04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74B8B8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4737D77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Написание  отзыва о книге Ю. Коваля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0FD1810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E0519D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Написание отзыва.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8F76D0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КУ</w:t>
            </w:r>
          </w:p>
        </w:tc>
      </w:tr>
      <w:tr w14:paraId="55ECDAB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7DD1BC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4273DA6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FB2139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6E9FCA7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Зарубежная литература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AC7EC09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6EAAC5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9F5B93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14:paraId="275B6C3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FC72CD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120-121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43118F29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23.04</w:t>
            </w:r>
          </w:p>
          <w:p w14:paraId="2BDCE08C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24.04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3E975DF7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4E6C26B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Р. Стивенсон. «Вересковый мед».Работа над содержанием баллады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3B640C2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7525B8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Ориентироваться в тексте, внимательно просматривать его и находить нужное место.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687744CA">
            <w:pPr>
              <w:spacing w:line="240" w:lineRule="auto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УИНМ,КУ,УЗМ,</w:t>
            </w:r>
          </w:p>
          <w:p w14:paraId="28395DA4">
            <w:pPr>
              <w:spacing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УОИСЗ,УПЗУ,УК</w:t>
            </w:r>
          </w:p>
        </w:tc>
      </w:tr>
      <w:tr w14:paraId="4458C46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77A319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122-125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68181ED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25.04</w:t>
            </w:r>
          </w:p>
          <w:p w14:paraId="5094AD63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30.04</w:t>
            </w:r>
          </w:p>
          <w:p w14:paraId="2B21F7FD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30.04</w:t>
            </w:r>
          </w:p>
          <w:p w14:paraId="08F43104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7.05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3E0156A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1F2BD65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Э. Сетон - Томпсон.  Рассказ «Снап».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FF2A1E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6F84D7B8">
            <w:pPr>
              <w:spacing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Выразительно читать.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Ориентироваться в тексте, внимательно просматривать его и находить нужное место.Выполнять структурно</w:t>
            </w:r>
            <w:r>
              <w:rPr>
                <w:rFonts w:hint="default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-содержательное деление текста; проводить грань между выдумкой и обманом.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59D65EB3">
            <w:pPr>
              <w:spacing w:line="240" w:lineRule="auto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УИНМ,КУ,УЗМ,</w:t>
            </w:r>
          </w:p>
          <w:p w14:paraId="187ED0F2">
            <w:pPr>
              <w:spacing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УОИСЗ</w:t>
            </w:r>
          </w:p>
        </w:tc>
      </w:tr>
      <w:tr w14:paraId="253A69B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A76979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126-130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0EE2DB19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7.05</w:t>
            </w:r>
          </w:p>
          <w:p w14:paraId="5AD4890B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14.05</w:t>
            </w:r>
          </w:p>
          <w:p w14:paraId="1574C08D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14.05</w:t>
            </w:r>
          </w:p>
          <w:p w14:paraId="574D8B84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15.05</w:t>
            </w:r>
          </w:p>
          <w:p w14:paraId="08394675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16.05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25AB26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2DFC308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Дж. Даррелл. Слово о писателе. Чтение рассказа «Живописный жираф»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24F24A9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5ч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449B8BB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Ориентироваться в тексте, внимательно просматривать его и находить нужное место.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 w14:paraId="1FB4B1A5">
            <w:pPr>
              <w:spacing w:line="240" w:lineRule="auto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УИНМ,КУ,УЗМ,</w:t>
            </w:r>
          </w:p>
          <w:p w14:paraId="7796B507">
            <w:pPr>
              <w:spacing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УОИСЗ</w:t>
            </w:r>
          </w:p>
        </w:tc>
      </w:tr>
      <w:tr w14:paraId="4A4844D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09E9F1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131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32206BD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21.05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62725A1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7B3F4B4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 xml:space="preserve">Викторина « Герои книг». 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F17880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24B9DFE8">
            <w:pPr>
              <w:spacing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 w:val="0"/>
                <w:bCs w:val="0"/>
                <w:sz w:val="20"/>
                <w:szCs w:val="20"/>
                <w:lang w:val="ru-RU"/>
              </w:rPr>
              <w:t>Повторить пройденный материал.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0786F538">
            <w:pPr>
              <w:spacing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 w:val="0"/>
                <w:bCs w:val="0"/>
                <w:sz w:val="20"/>
                <w:szCs w:val="20"/>
                <w:lang w:val="ru-RU"/>
              </w:rPr>
              <w:t>УК,КУ</w:t>
            </w:r>
          </w:p>
        </w:tc>
      </w:tr>
      <w:tr w14:paraId="452B036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6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CFDFA0F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132-134</w:t>
            </w:r>
          </w:p>
        </w:tc>
        <w:tc>
          <w:tcPr>
            <w:tcW w:w="112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4CB936A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21.05</w:t>
            </w:r>
          </w:p>
          <w:p w14:paraId="773AB0D2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22.05</w:t>
            </w:r>
          </w:p>
          <w:p w14:paraId="6AEE1E14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23.05</w:t>
            </w:r>
          </w:p>
        </w:tc>
        <w:tc>
          <w:tcPr>
            <w:tcW w:w="1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284FE56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10C75C1">
            <w:pPr>
              <w:spacing w:line="240" w:lineRule="auto"/>
              <w:jc w:val="both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</w:pPr>
          </w:p>
          <w:p w14:paraId="4AA42619">
            <w:pPr>
              <w:spacing w:line="240" w:lineRule="auto"/>
              <w:jc w:val="both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</w:pPr>
          </w:p>
          <w:p w14:paraId="15E4C05E">
            <w:pPr>
              <w:spacing w:line="240" w:lineRule="auto"/>
              <w:jc w:val="both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Заключительный урок.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 xml:space="preserve"> Задание на лето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val="ru-RU"/>
              </w:rPr>
              <w:t>.</w:t>
            </w:r>
          </w:p>
        </w:tc>
        <w:tc>
          <w:tcPr>
            <w:tcW w:w="945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4E15563C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  <w:p w14:paraId="1EB11376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  <w:p w14:paraId="07D60B88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417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F683ED1">
            <w:pPr>
              <w:spacing w:line="240" w:lineRule="auto"/>
              <w:jc w:val="both"/>
              <w:rPr>
                <w:rFonts w:hint="default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 w:val="0"/>
                <w:bCs w:val="0"/>
                <w:sz w:val="20"/>
                <w:szCs w:val="20"/>
                <w:lang w:val="ru-RU"/>
              </w:rPr>
              <w:t>Выполнение заданий  учителя.</w:t>
            </w:r>
          </w:p>
        </w:tc>
        <w:tc>
          <w:tcPr>
            <w:tcW w:w="2141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 w14:paraId="53034EF5">
            <w:pPr>
              <w:spacing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 w:val="0"/>
                <w:bCs w:val="0"/>
                <w:sz w:val="20"/>
                <w:szCs w:val="20"/>
                <w:lang w:val="ru-RU"/>
              </w:rPr>
              <w:t>УОИСЗ</w:t>
            </w:r>
          </w:p>
        </w:tc>
      </w:tr>
    </w:tbl>
    <w:p w14:paraId="64F54229">
      <w:pPr>
        <w:spacing w:after="0" w:line="240" w:lineRule="auto"/>
        <w:ind w:firstLine="709"/>
        <w:jc w:val="both"/>
        <w:rPr>
          <w:rFonts w:hint="default" w:ascii="Times New Roman" w:hAnsi="Times New Roman" w:eastAsia="Microsoft JhengHei" w:cs="Times New Roman"/>
          <w:b/>
          <w:bCs/>
          <w:sz w:val="20"/>
          <w:szCs w:val="20"/>
        </w:rPr>
      </w:pPr>
      <w:bookmarkStart w:id="0" w:name="_GoBack"/>
      <w:bookmarkEnd w:id="0"/>
      <w:r>
        <w:rPr>
          <w:rFonts w:hint="default" w:ascii="Times New Roman" w:hAnsi="Times New Roman" w:eastAsia="Microsoft JhengHei" w:cs="Times New Roman"/>
          <w:sz w:val="20"/>
          <w:szCs w:val="20"/>
          <w:lang w:val="ru-RU"/>
        </w:rPr>
        <w:t>По программе:</w:t>
      </w:r>
      <w:r>
        <w:rPr>
          <w:rFonts w:hint="default" w:eastAsia="Microsoft JhengHei" w:cs="Times New Roman"/>
          <w:sz w:val="20"/>
          <w:szCs w:val="20"/>
          <w:lang w:val="ru-RU"/>
        </w:rPr>
        <w:t xml:space="preserve">  136 </w:t>
      </w:r>
      <w:r>
        <w:rPr>
          <w:rFonts w:hint="default" w:ascii="Times New Roman" w:hAnsi="Times New Roman" w:eastAsia="Microsoft JhengHei" w:cs="Times New Roman"/>
          <w:sz w:val="20"/>
          <w:szCs w:val="20"/>
          <w:lang w:val="ru-RU"/>
        </w:rPr>
        <w:t>ч Дано:</w:t>
      </w:r>
      <w:r>
        <w:rPr>
          <w:rFonts w:hint="default" w:eastAsia="Microsoft JhengHei" w:cs="Times New Roman"/>
          <w:sz w:val="20"/>
          <w:szCs w:val="20"/>
          <w:lang w:val="ru-RU"/>
        </w:rPr>
        <w:t xml:space="preserve">134 </w:t>
      </w:r>
      <w:r>
        <w:rPr>
          <w:rFonts w:hint="default" w:ascii="Times New Roman" w:hAnsi="Times New Roman" w:eastAsia="Microsoft JhengHei" w:cs="Times New Roman"/>
          <w:sz w:val="20"/>
          <w:szCs w:val="20"/>
          <w:lang w:val="ru-RU"/>
        </w:rPr>
        <w:t>ч................ ч выпадает на праздничные дни: .....................</w:t>
      </w:r>
    </w:p>
    <w:p w14:paraId="026D10CD">
      <w:pPr>
        <w:spacing w:line="240" w:lineRule="auto"/>
        <w:rPr>
          <w:rFonts w:hint="default" w:ascii="Times New Roman" w:hAnsi="Times New Roman" w:cs="Times New Roman"/>
          <w:sz w:val="20"/>
          <w:szCs w:val="20"/>
          <w:lang w:val="ru-RU"/>
        </w:rPr>
      </w:pPr>
    </w:p>
    <w:p w14:paraId="02DEDC58"/>
    <w:sectPr>
      <w:pgSz w:w="16838" w:h="11906" w:orient="landscape"/>
      <w:pgMar w:top="567" w:right="567" w:bottom="567" w:left="567" w:header="720" w:footer="720" w:gutter="0"/>
      <w:cols w:space="720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8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844460"/>
    <w:rsid w:val="01DF2B9C"/>
    <w:rsid w:val="02817633"/>
    <w:rsid w:val="0D4116DD"/>
    <w:rsid w:val="1006611D"/>
    <w:rsid w:val="21852D6C"/>
    <w:rsid w:val="393309ED"/>
    <w:rsid w:val="490F6AFA"/>
    <w:rsid w:val="4B844460"/>
    <w:rsid w:val="53B8284C"/>
    <w:rsid w:val="5BB978FB"/>
    <w:rsid w:val="603C5155"/>
    <w:rsid w:val="70952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Calibri" w:cs="Times New Roman"/>
      <w:sz w:val="24"/>
      <w:szCs w:val="24"/>
      <w:lang w:val="ru-RU" w:eastAsia="ru-RU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widowControl/>
      <w:spacing w:before="240" w:after="60"/>
      <w:jc w:val="left"/>
      <w:outlineLvl w:val="1"/>
    </w:pPr>
    <w:rPr>
      <w:rFonts w:ascii="Arial" w:hAnsi="Arial" w:cs="Arial"/>
      <w:b/>
      <w:bCs/>
      <w:i/>
      <w:iCs/>
      <w:kern w:val="0"/>
      <w:sz w:val="28"/>
      <w:szCs w:val="28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7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table" w:styleId="8">
    <w:name w:val="Table Grid"/>
    <w:basedOn w:val="4"/>
    <w:qFormat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196</TotalTime>
  <ScaleCrop>false</ScaleCrop>
  <LinksUpToDate>false</LinksUpToDate>
  <CharactersWithSpaces>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2021-08-23T09:36:00Z</dcterms:created>
  <dc:creator>user</dc:creator>
  <cp:lastModifiedBy>user</cp:lastModifiedBy>
  <dcterms:modified xsi:type="dcterms:W3CDTF">2024-09-24T19:51:32Z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7BF6709FECCB489CAF2C3EED780D143C</vt:lpwstr>
  </property>
</Properties>
</file>